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FFA" w:rsidRDefault="009E1FFA">
      <w:pPr>
        <w:spacing w:after="200" w:line="276" w:lineRule="auto"/>
        <w:rPr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2919B6E" wp14:editId="3704AB78">
            <wp:simplePos x="0" y="0"/>
            <wp:positionH relativeFrom="margin">
              <wp:align>right</wp:align>
            </wp:positionH>
            <wp:positionV relativeFrom="paragraph">
              <wp:posOffset>958215</wp:posOffset>
            </wp:positionV>
            <wp:extent cx="3119755" cy="869315"/>
            <wp:effectExtent l="0" t="0" r="4445" b="6985"/>
            <wp:wrapTight wrapText="bothSides">
              <wp:wrapPolygon edited="0">
                <wp:start x="10947" y="0"/>
                <wp:lineTo x="9760" y="8520"/>
                <wp:lineTo x="1451" y="10887"/>
                <wp:lineTo x="132" y="11833"/>
                <wp:lineTo x="132" y="19407"/>
                <wp:lineTo x="1187" y="21300"/>
                <wp:lineTo x="2770" y="21300"/>
                <wp:lineTo x="19652" y="21300"/>
                <wp:lineTo x="20444" y="21300"/>
                <wp:lineTo x="21367" y="18460"/>
                <wp:lineTo x="21499" y="14200"/>
                <wp:lineTo x="19125" y="12307"/>
                <wp:lineTo x="13189" y="8520"/>
                <wp:lineTo x="13453" y="6627"/>
                <wp:lineTo x="13058" y="4733"/>
                <wp:lineTo x="11607" y="0"/>
                <wp:lineTo x="10947" y="0"/>
              </wp:wrapPolygon>
            </wp:wrapTight>
            <wp:docPr id="11" name="Image 11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755" cy="86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horzAnchor="margin" w:tblpXSpec="center" w:tblpY="-620"/>
        <w:tblW w:w="9878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</w:tblBorders>
        <w:tblLook w:val="01E0" w:firstRow="1" w:lastRow="1" w:firstColumn="1" w:lastColumn="1" w:noHBand="0" w:noVBand="0"/>
      </w:tblPr>
      <w:tblGrid>
        <w:gridCol w:w="1880"/>
        <w:gridCol w:w="1401"/>
        <w:gridCol w:w="2138"/>
        <w:gridCol w:w="4459"/>
      </w:tblGrid>
      <w:tr w:rsidR="009E1FFA" w:rsidTr="009E1FFA">
        <w:trPr>
          <w:cantSplit/>
          <w:trHeight w:val="539"/>
        </w:trPr>
        <w:tc>
          <w:tcPr>
            <w:tcW w:w="54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A" w:rsidRDefault="009E1FFA" w:rsidP="009E1FFA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PRATIQUES PROFESSIONNELLES</w:t>
            </w:r>
          </w:p>
        </w:tc>
        <w:tc>
          <w:tcPr>
            <w:tcW w:w="445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E1FFA" w:rsidRDefault="009E1FFA" w:rsidP="008C1BD9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</w:rPr>
              <w:drawing>
                <wp:inline distT="0" distB="0" distL="0" distR="0" wp14:anchorId="5A159DCF" wp14:editId="0A53F95A">
                  <wp:extent cx="2190750" cy="714375"/>
                  <wp:effectExtent l="19050" t="0" r="0" b="0"/>
                  <wp:docPr id="1" name="Image 1" descr="800px-Logo_Chevroll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800px-Logo_Chevrolli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1FFA" w:rsidTr="009E1FFA">
        <w:trPr>
          <w:cantSplit/>
          <w:trHeight w:val="397"/>
        </w:trPr>
        <w:tc>
          <w:tcPr>
            <w:tcW w:w="32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A" w:rsidRDefault="009E1FFA" w:rsidP="008C1BD9">
            <w:r>
              <w:t>Nom :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A" w:rsidRPr="00857679" w:rsidRDefault="009E1FFA" w:rsidP="008C1BD9">
            <w:pPr>
              <w:rPr>
                <w:sz w:val="20"/>
                <w:szCs w:val="20"/>
              </w:rPr>
            </w:pPr>
            <w:proofErr w:type="spellStart"/>
            <w:r w:rsidRPr="008E4289">
              <w:rPr>
                <w:rFonts w:ascii="Arial" w:hAnsi="Arial" w:cs="Arial"/>
              </w:rPr>
              <w:t>Leighsportsvillage</w:t>
            </w:r>
            <w:proofErr w:type="spellEnd"/>
          </w:p>
        </w:tc>
        <w:tc>
          <w:tcPr>
            <w:tcW w:w="4459" w:type="dxa"/>
            <w:vMerge/>
            <w:tcBorders>
              <w:left w:val="single" w:sz="4" w:space="0" w:color="auto"/>
            </w:tcBorders>
            <w:vAlign w:val="center"/>
          </w:tcPr>
          <w:p w:rsidR="009E1FFA" w:rsidRDefault="009E1FFA" w:rsidP="008C1BD9">
            <w:pPr>
              <w:rPr>
                <w:sz w:val="40"/>
                <w:szCs w:val="40"/>
              </w:rPr>
            </w:pPr>
          </w:p>
        </w:tc>
      </w:tr>
      <w:tr w:rsidR="009E1FFA" w:rsidTr="009E1FFA">
        <w:trPr>
          <w:cantSplit/>
          <w:trHeight w:val="397"/>
        </w:trPr>
        <w:tc>
          <w:tcPr>
            <w:tcW w:w="1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A" w:rsidRDefault="009E1FFA" w:rsidP="008C1BD9">
            <w:r>
              <w:t>Date :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A" w:rsidRDefault="009E1FFA" w:rsidP="008C1BD9">
            <w:pPr>
              <w:jc w:val="center"/>
            </w:pPr>
            <w:r>
              <w:t>1MELEC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A" w:rsidRDefault="009E1FFA" w:rsidP="008C1BD9">
            <w:pPr>
              <w:rPr>
                <w:sz w:val="40"/>
                <w:szCs w:val="40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E1FFA" w:rsidRDefault="009E1FFA" w:rsidP="008C1BD9">
            <w:pPr>
              <w:rPr>
                <w:sz w:val="40"/>
                <w:szCs w:val="40"/>
              </w:rPr>
            </w:pPr>
          </w:p>
        </w:tc>
      </w:tr>
    </w:tbl>
    <w:p w:rsidR="009E1FFA" w:rsidRDefault="009E1FFA" w:rsidP="009E1FFA"/>
    <w:p w:rsidR="009E1FFA" w:rsidRDefault="009E1FFA" w:rsidP="009E1FFA"/>
    <w:p w:rsidR="009E1FFA" w:rsidRDefault="009E1FFA" w:rsidP="009E1FFA"/>
    <w:p w:rsidR="009E1FFA" w:rsidRDefault="009E1FFA" w:rsidP="009E1FFA">
      <w:pPr>
        <w:rPr>
          <w:sz w:val="56"/>
          <w:szCs w:val="56"/>
        </w:rPr>
      </w:pPr>
    </w:p>
    <w:p w:rsidR="009E1FFA" w:rsidRDefault="009E1FFA" w:rsidP="009E1FFA">
      <w:pPr>
        <w:rPr>
          <w:sz w:val="56"/>
          <w:szCs w:val="56"/>
        </w:rPr>
      </w:pPr>
    </w:p>
    <w:p w:rsidR="009E1FFA" w:rsidRPr="00BB30D7" w:rsidRDefault="009E1FFA" w:rsidP="009E1FFA">
      <w:pPr>
        <w:shd w:val="clear" w:color="auto" w:fill="BFBFBF" w:themeFill="background1" w:themeFillShade="BF"/>
        <w:ind w:left="708"/>
        <w:rPr>
          <w:sz w:val="56"/>
          <w:szCs w:val="56"/>
        </w:rPr>
      </w:pPr>
      <w:r w:rsidRPr="00BB30D7">
        <w:rPr>
          <w:sz w:val="56"/>
          <w:szCs w:val="56"/>
        </w:rPr>
        <w:t xml:space="preserve">DOSSIER </w:t>
      </w:r>
      <w:r>
        <w:rPr>
          <w:sz w:val="56"/>
          <w:szCs w:val="56"/>
        </w:rPr>
        <w:t>3</w:t>
      </w:r>
    </w:p>
    <w:p w:rsidR="009E1FFA" w:rsidRPr="00BB30D7" w:rsidRDefault="009E1FFA" w:rsidP="009E1FFA">
      <w:pPr>
        <w:rPr>
          <w:sz w:val="56"/>
          <w:szCs w:val="56"/>
        </w:rPr>
      </w:pPr>
    </w:p>
    <w:p w:rsidR="009E1FFA" w:rsidRDefault="009E1FFA" w:rsidP="009E1FFA">
      <w:pPr>
        <w:ind w:left="708"/>
        <w:rPr>
          <w:rFonts w:ascii="Arial" w:hAnsi="Arial" w:cs="Arial"/>
          <w:b/>
          <w:bCs/>
          <w:color w:val="000000"/>
          <w:sz w:val="28"/>
          <w:szCs w:val="28"/>
        </w:rPr>
      </w:pPr>
      <w:r w:rsidRPr="009E1FFA">
        <w:rPr>
          <w:sz w:val="56"/>
          <w:szCs w:val="56"/>
        </w:rPr>
        <w:t>SANTE, SECURITE AU TRAVAIL ET PROTECTION DE L'ENVIRONNEMENT</w:t>
      </w:r>
    </w:p>
    <w:p w:rsidR="009E1FFA" w:rsidRDefault="009E1FFA" w:rsidP="009E1FFA">
      <w:pPr>
        <w:ind w:left="1417"/>
        <w:rPr>
          <w:sz w:val="56"/>
          <w:szCs w:val="56"/>
        </w:rPr>
      </w:pPr>
    </w:p>
    <w:tbl>
      <w:tblPr>
        <w:tblStyle w:val="Grilledutableau"/>
        <w:tblpPr w:leftFromText="141" w:rightFromText="141" w:vertAnchor="page" w:horzAnchor="margin" w:tblpXSpec="center" w:tblpY="9241"/>
        <w:tblW w:w="0" w:type="auto"/>
        <w:tblLook w:val="04A0" w:firstRow="1" w:lastRow="0" w:firstColumn="1" w:lastColumn="0" w:noHBand="0" w:noVBand="1"/>
      </w:tblPr>
      <w:tblGrid>
        <w:gridCol w:w="7933"/>
        <w:gridCol w:w="1129"/>
      </w:tblGrid>
      <w:tr w:rsidR="00A17E54" w:rsidTr="00A17E54">
        <w:tc>
          <w:tcPr>
            <w:tcW w:w="7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7E54" w:rsidRDefault="00A17E54" w:rsidP="00A17E54">
            <w:pPr>
              <w:rPr>
                <w:rFonts w:ascii="Arial" w:hAnsi="Arial"/>
              </w:rPr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A17E54" w:rsidRDefault="00A17E54" w:rsidP="00A17E54">
            <w:pPr>
              <w:jc w:val="right"/>
              <w:rPr>
                <w:rFonts w:ascii="Arial" w:hAnsi="Arial"/>
              </w:rPr>
            </w:pPr>
            <w:r w:rsidRPr="00892E6B">
              <w:rPr>
                <w:sz w:val="28"/>
                <w:szCs w:val="28"/>
              </w:rPr>
              <w:t>page</w:t>
            </w:r>
          </w:p>
        </w:tc>
      </w:tr>
      <w:tr w:rsidR="00A17E54" w:rsidTr="00A17E54">
        <w:tc>
          <w:tcPr>
            <w:tcW w:w="7933" w:type="dxa"/>
            <w:tcBorders>
              <w:top w:val="single" w:sz="4" w:space="0" w:color="auto"/>
            </w:tcBorders>
          </w:tcPr>
          <w:p w:rsidR="00A17E54" w:rsidRPr="009E1FFA" w:rsidRDefault="00A17E54" w:rsidP="00A17E54">
            <w:pPr>
              <w:rPr>
                <w:rFonts w:ascii="Arial" w:hAnsi="Arial"/>
                <w:szCs w:val="20"/>
              </w:rPr>
            </w:pPr>
            <w:r w:rsidRPr="009E1FFA">
              <w:rPr>
                <w:rFonts w:ascii="Arial" w:hAnsi="Arial"/>
                <w:szCs w:val="20"/>
              </w:rPr>
              <w:t>Instructions permanentes de sécurité</w:t>
            </w:r>
          </w:p>
        </w:tc>
        <w:tc>
          <w:tcPr>
            <w:tcW w:w="1129" w:type="dxa"/>
          </w:tcPr>
          <w:p w:rsidR="00A17E54" w:rsidRDefault="00A17E54" w:rsidP="00A17E54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</w:tr>
      <w:tr w:rsidR="00A17E54" w:rsidTr="00A17E54">
        <w:tc>
          <w:tcPr>
            <w:tcW w:w="7933" w:type="dxa"/>
          </w:tcPr>
          <w:p w:rsidR="00A17E54" w:rsidRDefault="00A17E54" w:rsidP="00A17E54">
            <w:pPr>
              <w:pStyle w:val="Titre8"/>
              <w:outlineLvl w:val="7"/>
              <w:rPr>
                <w:rFonts w:ascii="Arial" w:hAnsi="Arial"/>
                <w:sz w:val="24"/>
              </w:rPr>
            </w:pPr>
            <w:r w:rsidRPr="009E1FFA">
              <w:rPr>
                <w:rFonts w:ascii="Arial" w:hAnsi="Arial"/>
                <w:sz w:val="24"/>
              </w:rPr>
              <w:t>Préparation physique</w:t>
            </w:r>
          </w:p>
        </w:tc>
        <w:tc>
          <w:tcPr>
            <w:tcW w:w="1129" w:type="dxa"/>
          </w:tcPr>
          <w:p w:rsidR="00A17E54" w:rsidRDefault="00A17E54" w:rsidP="00A17E54">
            <w:pPr>
              <w:pStyle w:val="Titre8"/>
              <w:jc w:val="right"/>
              <w:outlineLvl w:val="7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</w:tr>
    </w:tbl>
    <w:p w:rsidR="009E1FFA" w:rsidRDefault="009E1FFA" w:rsidP="009E1FFA">
      <w:pPr>
        <w:rPr>
          <w:sz w:val="28"/>
          <w:szCs w:val="28"/>
        </w:rPr>
      </w:pPr>
    </w:p>
    <w:p w:rsidR="009E1FFA" w:rsidRDefault="009E1FFA" w:rsidP="009E1FFA">
      <w:pPr>
        <w:ind w:left="7788" w:firstLine="708"/>
        <w:rPr>
          <w:sz w:val="56"/>
          <w:szCs w:val="56"/>
        </w:rPr>
      </w:pPr>
    </w:p>
    <w:p w:rsidR="009E1FFA" w:rsidRPr="00892E6B" w:rsidRDefault="009E1FFA" w:rsidP="009E1FFA">
      <w:pPr>
        <w:jc w:val="right"/>
        <w:rPr>
          <w:sz w:val="28"/>
          <w:szCs w:val="28"/>
        </w:rPr>
      </w:pPr>
      <w:r>
        <w:rPr>
          <w:sz w:val="56"/>
          <w:szCs w:val="56"/>
        </w:rPr>
        <w:tab/>
      </w:r>
      <w:r>
        <w:rPr>
          <w:sz w:val="56"/>
          <w:szCs w:val="56"/>
        </w:rPr>
        <w:tab/>
      </w:r>
    </w:p>
    <w:tbl>
      <w:tblPr>
        <w:tblStyle w:val="Grilledutableau"/>
        <w:tblpPr w:leftFromText="141" w:rightFromText="141" w:vertAnchor="text" w:horzAnchor="margin" w:tblpX="704" w:tblpY="-18"/>
        <w:tblW w:w="0" w:type="auto"/>
        <w:tblLook w:val="04A0" w:firstRow="1" w:lastRow="0" w:firstColumn="1" w:lastColumn="0" w:noHBand="0" w:noVBand="1"/>
      </w:tblPr>
      <w:tblGrid>
        <w:gridCol w:w="4524"/>
        <w:gridCol w:w="4543"/>
      </w:tblGrid>
      <w:tr w:rsidR="00A17E54" w:rsidTr="00A17E54">
        <w:tc>
          <w:tcPr>
            <w:tcW w:w="9067" w:type="dxa"/>
            <w:gridSpan w:val="2"/>
          </w:tcPr>
          <w:p w:rsidR="00A17E54" w:rsidRDefault="00A17E54" w:rsidP="00A17E54">
            <w:pPr>
              <w:spacing w:after="200" w:line="276" w:lineRule="auto"/>
              <w:rPr>
                <w:rFonts w:ascii="Arial" w:hAnsi="Arial"/>
                <w:b/>
                <w:szCs w:val="20"/>
              </w:rPr>
            </w:pPr>
          </w:p>
          <w:p w:rsidR="00A17E54" w:rsidRDefault="00A17E54" w:rsidP="00A17E54">
            <w:pPr>
              <w:spacing w:after="200" w:line="276" w:lineRule="auto"/>
              <w:rPr>
                <w:rFonts w:ascii="Arial" w:hAnsi="Arial"/>
                <w:b/>
                <w:szCs w:val="20"/>
              </w:rPr>
            </w:pPr>
            <w:r w:rsidRPr="00A17E54">
              <w:rPr>
                <w:rFonts w:ascii="Arial" w:hAnsi="Arial"/>
                <w:b/>
                <w:szCs w:val="20"/>
              </w:rPr>
              <w:t>J’ai pris connaissance des instructions de sécurité</w:t>
            </w:r>
            <w:r>
              <w:rPr>
                <w:rFonts w:ascii="Arial" w:hAnsi="Arial"/>
                <w:b/>
                <w:szCs w:val="20"/>
              </w:rPr>
              <w:t xml:space="preserve"> du présent dossier</w:t>
            </w:r>
            <w:r w:rsidRPr="00A17E54">
              <w:rPr>
                <w:rFonts w:ascii="Arial" w:hAnsi="Arial"/>
                <w:b/>
                <w:szCs w:val="20"/>
              </w:rPr>
              <w:t xml:space="preserve"> et je m’engage à les respecter</w:t>
            </w:r>
          </w:p>
          <w:p w:rsidR="00A17E54" w:rsidRPr="00A17E54" w:rsidRDefault="00A17E54" w:rsidP="00A17E54">
            <w:pPr>
              <w:spacing w:after="200" w:line="276" w:lineRule="auto"/>
              <w:rPr>
                <w:rFonts w:ascii="Arial" w:hAnsi="Arial"/>
                <w:b/>
                <w:szCs w:val="20"/>
              </w:rPr>
            </w:pPr>
          </w:p>
        </w:tc>
      </w:tr>
      <w:tr w:rsidR="00A17E54" w:rsidTr="00A17E54">
        <w:tc>
          <w:tcPr>
            <w:tcW w:w="4524" w:type="dxa"/>
          </w:tcPr>
          <w:p w:rsidR="00A17E54" w:rsidRDefault="00A17E54" w:rsidP="00A17E54">
            <w:pPr>
              <w:spacing w:after="200" w:line="276" w:lineRule="auto"/>
              <w:rPr>
                <w:rFonts w:ascii="Arial" w:hAnsi="Arial"/>
                <w:szCs w:val="20"/>
              </w:rPr>
            </w:pPr>
          </w:p>
          <w:p w:rsidR="00A17E54" w:rsidRDefault="00A17E54" w:rsidP="00A17E54">
            <w:pPr>
              <w:spacing w:after="200" w:line="276" w:lineRule="auto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Nom :</w:t>
            </w:r>
          </w:p>
          <w:p w:rsidR="00A17E54" w:rsidRDefault="00A17E54" w:rsidP="00A17E54">
            <w:pPr>
              <w:spacing w:after="200" w:line="276" w:lineRule="auto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Prénom :</w:t>
            </w:r>
          </w:p>
          <w:p w:rsidR="00A17E54" w:rsidRDefault="00A17E54" w:rsidP="00A17E54">
            <w:pPr>
              <w:spacing w:after="200" w:line="276" w:lineRule="auto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Date :</w:t>
            </w:r>
          </w:p>
        </w:tc>
        <w:tc>
          <w:tcPr>
            <w:tcW w:w="4543" w:type="dxa"/>
          </w:tcPr>
          <w:p w:rsidR="00A17E54" w:rsidRDefault="00A17E54" w:rsidP="00A17E54">
            <w:pPr>
              <w:spacing w:after="200" w:line="276" w:lineRule="auto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Signature :</w:t>
            </w:r>
          </w:p>
          <w:p w:rsidR="00A17E54" w:rsidRDefault="00A17E54" w:rsidP="00A17E54">
            <w:pPr>
              <w:spacing w:after="200" w:line="276" w:lineRule="auto"/>
              <w:rPr>
                <w:rFonts w:ascii="Arial" w:hAnsi="Arial"/>
                <w:szCs w:val="20"/>
              </w:rPr>
            </w:pPr>
          </w:p>
          <w:p w:rsidR="00A17E54" w:rsidRDefault="00A17E54" w:rsidP="00A17E54">
            <w:pPr>
              <w:spacing w:after="200" w:line="276" w:lineRule="auto"/>
              <w:rPr>
                <w:rFonts w:ascii="Arial" w:hAnsi="Arial"/>
                <w:szCs w:val="20"/>
              </w:rPr>
            </w:pPr>
          </w:p>
        </w:tc>
      </w:tr>
    </w:tbl>
    <w:bookmarkStart w:id="0" w:name="_GoBack"/>
    <w:bookmarkEnd w:id="0"/>
    <w:p w:rsidR="009E1FFA" w:rsidRDefault="009E1FFA" w:rsidP="009E1FFA">
      <w:pPr>
        <w:pStyle w:val="Titre1"/>
        <w:ind w:left="4248"/>
        <w:rPr>
          <w:b/>
          <w:bCs/>
          <w:sz w:val="52"/>
        </w:rPr>
      </w:pPr>
      <w:r>
        <w:rPr>
          <w:b/>
          <w:bCs/>
          <w:noProof/>
          <w:sz w:val="7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280035</wp:posOffset>
                </wp:positionH>
                <wp:positionV relativeFrom="paragraph">
                  <wp:posOffset>365125</wp:posOffset>
                </wp:positionV>
                <wp:extent cx="2286000" cy="1857375"/>
                <wp:effectExtent l="80010" t="90170" r="81915" b="33655"/>
                <wp:wrapNone/>
                <wp:docPr id="8" name="Triangle isocè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8573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A6F0AD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angle isocèle 8" o:spid="_x0000_s1026" type="#_x0000_t5" style="position:absolute;margin-left:22.05pt;margin-top:28.75pt;width:180pt;height:14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" fillcolor="red" strokeweight="4.5pt"/>
            </w:pict>
          </mc:Fallback>
        </mc:AlternateContent>
      </w:r>
      <w:r>
        <w:rPr>
          <w:b/>
          <w:bCs/>
          <w:noProof/>
          <w:sz w:val="7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1711960</wp:posOffset>
                </wp:positionV>
                <wp:extent cx="325755" cy="325755"/>
                <wp:effectExtent l="9525" t="8255" r="7620" b="8890"/>
                <wp:wrapNone/>
                <wp:docPr id="10" name="Organigramme : Connecteu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flowChartConnector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298CBB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Organigramme : Connecteur 10" o:spid="_x0000_s1026" type="#_x0000_t120" style="position:absolute;margin-left:99.75pt;margin-top:134.8pt;width:25.65pt;height:25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" fillcolor="yellow"/>
            </w:pict>
          </mc:Fallback>
        </mc:AlternateContent>
      </w:r>
      <w:r>
        <w:rPr>
          <w:b/>
          <w:bCs/>
          <w:noProof/>
          <w:sz w:val="7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807085</wp:posOffset>
                </wp:positionV>
                <wp:extent cx="342900" cy="800100"/>
                <wp:effectExtent l="19050" t="8255" r="19050" b="10795"/>
                <wp:wrapNone/>
                <wp:docPr id="9" name="Forme libr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800100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3A4B65" id="Forme libre 9" o:spid="_x0000_s1026" style="position:absolute;margin-left:99.75pt;margin-top:63.55pt;width:27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" path="m,l5400,21600r10800,l21600,,,xe" fillcolor="yellow">
                <v:stroke joinstyle="miter"/>
                <v:path o:connecttype="custom" o:connectlocs="300038,400050;171450,800100;42863,400050;171450,0" o:connectangles="0,0,0,0" textboxrect="4500,4500,17100,17100"/>
              </v:shape>
            </w:pict>
          </mc:Fallback>
        </mc:AlternateContent>
      </w:r>
      <w:r>
        <w:rPr>
          <w:b/>
          <w:bCs/>
          <w:sz w:val="72"/>
          <w:u w:val="single"/>
        </w:rPr>
        <w:t>I</w:t>
      </w:r>
      <w:r>
        <w:rPr>
          <w:b/>
          <w:bCs/>
          <w:sz w:val="72"/>
        </w:rPr>
        <w:t xml:space="preserve">nstructions </w:t>
      </w:r>
      <w:r>
        <w:rPr>
          <w:b/>
          <w:bCs/>
          <w:sz w:val="72"/>
          <w:u w:val="single"/>
        </w:rPr>
        <w:t>P</w:t>
      </w:r>
      <w:r>
        <w:rPr>
          <w:b/>
          <w:bCs/>
          <w:sz w:val="72"/>
        </w:rPr>
        <w:t xml:space="preserve">ermanentes de </w:t>
      </w:r>
      <w:r>
        <w:rPr>
          <w:b/>
          <w:bCs/>
          <w:sz w:val="72"/>
          <w:u w:val="single"/>
        </w:rPr>
        <w:t>S</w:t>
      </w:r>
      <w:r>
        <w:rPr>
          <w:b/>
          <w:bCs/>
          <w:sz w:val="72"/>
        </w:rPr>
        <w:t xml:space="preserve">écurité     </w:t>
      </w:r>
      <w:r>
        <w:rPr>
          <w:b/>
          <w:bCs/>
          <w:sz w:val="52"/>
        </w:rPr>
        <w:t>(I.P.S)</w:t>
      </w:r>
    </w:p>
    <w:p w:rsidR="009E1FFA" w:rsidRDefault="009E1FFA" w:rsidP="009E1FFA"/>
    <w:p w:rsidR="009E1FFA" w:rsidRDefault="009E1FFA" w:rsidP="009E1FFA"/>
    <w:p w:rsidR="009E1FFA" w:rsidRDefault="009E1FFA" w:rsidP="009E1FFA"/>
    <w:p w:rsidR="009E1FFA" w:rsidRPr="009E1FFA" w:rsidRDefault="009E1FFA" w:rsidP="009E1FFA"/>
    <w:p w:rsidR="009E1FFA" w:rsidRDefault="009E1FFA" w:rsidP="009E1FFA">
      <w:pPr>
        <w:rPr>
          <w:b/>
          <w:bCs/>
          <w:sz w:val="28"/>
        </w:rPr>
      </w:pPr>
    </w:p>
    <w:p w:rsidR="009E1FFA" w:rsidRDefault="009E1FFA" w:rsidP="009E1FFA">
      <w:pPr>
        <w:rPr>
          <w:b/>
          <w:bCs/>
          <w:sz w:val="28"/>
        </w:rPr>
      </w:pPr>
      <w:r>
        <w:rPr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109855</wp:posOffset>
                </wp:positionH>
                <wp:positionV relativeFrom="paragraph">
                  <wp:posOffset>84455</wp:posOffset>
                </wp:positionV>
                <wp:extent cx="6229350" cy="1085850"/>
                <wp:effectExtent l="5080" t="12700" r="13970" b="63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9350" cy="1085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1E0346" id="Rectangle 7" o:spid="_x0000_s1026" style="position:absolute;margin-left:8.65pt;margin-top:6.65pt;width:490.5pt;height:8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" filled="f"/>
            </w:pict>
          </mc:Fallback>
        </mc:AlternateContent>
      </w:r>
    </w:p>
    <w:p w:rsidR="009E1FFA" w:rsidRDefault="009E1FFA" w:rsidP="009E1FFA">
      <w:pPr>
        <w:rPr>
          <w:b/>
          <w:bCs/>
          <w:sz w:val="28"/>
        </w:rPr>
      </w:pPr>
    </w:p>
    <w:p w:rsidR="009E1FFA" w:rsidRDefault="009E1FFA" w:rsidP="009E1FFA">
      <w:pPr>
        <w:pStyle w:val="Retraitcorpsdetexte"/>
        <w:rPr>
          <w:b/>
          <w:bCs/>
        </w:rPr>
      </w:pPr>
      <w:r>
        <w:rPr>
          <w:b/>
          <w:bCs/>
        </w:rPr>
        <w:t>LE RESPECT DES PROCEDURES LIEES A L’HABILITATION ELECTRIQUE EST OBLIGATOIRE</w:t>
      </w:r>
    </w:p>
    <w:p w:rsidR="009E1FFA" w:rsidRDefault="009E1FFA" w:rsidP="009E1FFA">
      <w:pPr>
        <w:rPr>
          <w:b/>
          <w:bCs/>
          <w:sz w:val="28"/>
        </w:rPr>
      </w:pPr>
    </w:p>
    <w:p w:rsidR="009E1FFA" w:rsidRDefault="009E1FFA" w:rsidP="009E1FFA">
      <w:pPr>
        <w:rPr>
          <w:b/>
          <w:bCs/>
          <w:sz w:val="28"/>
        </w:rPr>
      </w:pPr>
    </w:p>
    <w:p w:rsidR="009E1FFA" w:rsidRDefault="009E1FFA" w:rsidP="009E1FFA">
      <w:pPr>
        <w:rPr>
          <w:b/>
          <w:bCs/>
          <w:sz w:val="28"/>
        </w:rPr>
      </w:pPr>
    </w:p>
    <w:p w:rsidR="009E1FFA" w:rsidRDefault="009E1FFA" w:rsidP="009E1FFA">
      <w:pPr>
        <w:rPr>
          <w:b/>
          <w:bCs/>
          <w:sz w:val="28"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  <w:t>RAPPEL</w:t>
      </w:r>
    </w:p>
    <w:p w:rsidR="009E1FFA" w:rsidRDefault="009E1FFA" w:rsidP="009E1FFA">
      <w:pPr>
        <w:rPr>
          <w:b/>
          <w:bCs/>
          <w:sz w:val="28"/>
        </w:rPr>
      </w:pPr>
    </w:p>
    <w:p w:rsidR="009E1FFA" w:rsidRDefault="009E1FFA" w:rsidP="009E1FFA">
      <w:pPr>
        <w:pStyle w:val="Retraitcorpsdetexte"/>
      </w:pP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398145</wp:posOffset>
                </wp:positionH>
                <wp:positionV relativeFrom="paragraph">
                  <wp:posOffset>33655</wp:posOffset>
                </wp:positionV>
                <wp:extent cx="361950" cy="180975"/>
                <wp:effectExtent l="17145" t="20320" r="20955" b="17780"/>
                <wp:wrapNone/>
                <wp:docPr id="6" name="Flèche droite à entail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180975"/>
                        </a:xfrm>
                        <a:prstGeom prst="notched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9A65B8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Flèche droite à entaille 6" o:spid="_x0000_s1026" type="#_x0000_t94" style="position:absolute;margin-left:31.35pt;margin-top:2.65pt;width:28.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"/>
            </w:pict>
          </mc:Fallback>
        </mc:AlternateContent>
      </w:r>
      <w:r>
        <w:t>C’est l’enseignant qui procède à la mise sous tension et hors tension du poste de travail.</w:t>
      </w:r>
    </w:p>
    <w:p w:rsidR="009E1FFA" w:rsidRDefault="009E1FFA" w:rsidP="009E1FFA">
      <w:pPr>
        <w:pStyle w:val="Retraitcorpsdetexte"/>
        <w:rPr>
          <w:sz w:val="20"/>
        </w:rPr>
      </w:pPr>
    </w:p>
    <w:p w:rsidR="009E1FFA" w:rsidRDefault="009E1FFA" w:rsidP="009E1FFA">
      <w:pPr>
        <w:pStyle w:val="Retraitcorpsdetexte"/>
        <w:rPr>
          <w:b/>
          <w:bCs/>
        </w:rPr>
      </w:pPr>
      <w:r>
        <w:rPr>
          <w:b/>
          <w:bCs/>
        </w:rPr>
        <w:t>INTERDICTION FORMELLE DE METTRE OU DE REMETTRE SOUS TENSION</w:t>
      </w:r>
    </w:p>
    <w:p w:rsidR="009E1FFA" w:rsidRDefault="009E1FFA" w:rsidP="009E1FFA">
      <w:pPr>
        <w:pStyle w:val="Retraitcorpsdetexte"/>
        <w:rPr>
          <w:b/>
          <w:bCs/>
        </w:rPr>
      </w:pPr>
    </w:p>
    <w:p w:rsidR="009E1FFA" w:rsidRDefault="009E1FFA" w:rsidP="009E1FFA">
      <w:pPr>
        <w:pStyle w:val="Retraitcorpsdetexte"/>
      </w:pP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398145</wp:posOffset>
                </wp:positionH>
                <wp:positionV relativeFrom="paragraph">
                  <wp:posOffset>14605</wp:posOffset>
                </wp:positionV>
                <wp:extent cx="361950" cy="180975"/>
                <wp:effectExtent l="17145" t="17145" r="20955" b="20955"/>
                <wp:wrapNone/>
                <wp:docPr id="5" name="Flèche droite à entail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180975"/>
                        </a:xfrm>
                        <a:prstGeom prst="notched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D58F6" id="Flèche droite à entaille 5" o:spid="_x0000_s1026" type="#_x0000_t94" style="position:absolute;margin-left:31.35pt;margin-top:1.15pt;width:28.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"/>
            </w:pict>
          </mc:Fallback>
        </mc:AlternateContent>
      </w:r>
      <w:r>
        <w:t>Toute intervention nécessitant l’ouverture d’un circuit électrique est effectuée hors tension.</w:t>
      </w:r>
    </w:p>
    <w:p w:rsidR="009E1FFA" w:rsidRDefault="009E1FFA" w:rsidP="009E1FFA">
      <w:pPr>
        <w:pStyle w:val="Retraitcorpsdetexte"/>
        <w:rPr>
          <w:sz w:val="20"/>
        </w:rPr>
      </w:pPr>
    </w:p>
    <w:p w:rsidR="009E1FFA" w:rsidRDefault="009E1FFA" w:rsidP="009E1FFA">
      <w:pPr>
        <w:pStyle w:val="Retraitcorpsdetexte"/>
        <w:rPr>
          <w:b/>
          <w:bCs/>
        </w:rPr>
      </w:pPr>
      <w:r>
        <w:rPr>
          <w:b/>
          <w:bCs/>
        </w:rPr>
        <w:t>APPEL OBLIGATOIRE DE L’ENSEIGNANT AVANT DE PROCEDER A D’EVENTUELLES MODIFICATIONS</w:t>
      </w:r>
    </w:p>
    <w:p w:rsidR="009E1FFA" w:rsidRDefault="009E1FFA" w:rsidP="009E1FFA">
      <w:pPr>
        <w:pStyle w:val="Retraitcorpsdetexte"/>
        <w:rPr>
          <w:b/>
          <w:bCs/>
        </w:rPr>
      </w:pPr>
    </w:p>
    <w:p w:rsidR="009E1FFA" w:rsidRDefault="009E1FFA" w:rsidP="009E1FFA">
      <w:pPr>
        <w:pStyle w:val="Retraitcorpsdetexte"/>
      </w:pP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398145</wp:posOffset>
                </wp:positionH>
                <wp:positionV relativeFrom="paragraph">
                  <wp:posOffset>-5080</wp:posOffset>
                </wp:positionV>
                <wp:extent cx="361950" cy="180975"/>
                <wp:effectExtent l="17145" t="22860" r="20955" b="24765"/>
                <wp:wrapNone/>
                <wp:docPr id="3" name="Flèche droite à entail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180975"/>
                        </a:xfrm>
                        <a:prstGeom prst="notched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ED6D8" id="Flèche droite à entaille 3" o:spid="_x0000_s1026" type="#_x0000_t94" style="position:absolute;margin-left:31.35pt;margin-top:-.4pt;width:28.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"/>
            </w:pict>
          </mc:Fallback>
        </mc:AlternateContent>
      </w:r>
      <w:r>
        <w:t>Il est formellement interdit de débrancher le conducteur de protection.</w:t>
      </w:r>
    </w:p>
    <w:p w:rsidR="009E1FFA" w:rsidRDefault="009E1FFA" w:rsidP="009E1FFA">
      <w:pPr>
        <w:pStyle w:val="Retraitcorpsdetexte"/>
        <w:rPr>
          <w:sz w:val="20"/>
        </w:rPr>
      </w:pPr>
    </w:p>
    <w:p w:rsidR="009E1FFA" w:rsidRDefault="009E1FFA" w:rsidP="009E1FFA">
      <w:pPr>
        <w:pStyle w:val="Retraitcorpsdetexte"/>
        <w:rPr>
          <w:b/>
          <w:bCs/>
        </w:rPr>
      </w:pPr>
      <w:r>
        <w:rPr>
          <w:b/>
          <w:bCs/>
        </w:rPr>
        <w:t>INTERDICTION DE DEMONTER LE MONTAGE ELECTRIQUE SANS L’AUTORISATION DE L’ENSEIGNANT</w:t>
      </w:r>
    </w:p>
    <w:p w:rsidR="009E1FFA" w:rsidRDefault="009E1FFA" w:rsidP="009E1FFA">
      <w:pPr>
        <w:pStyle w:val="Retraitcorpsdetexte"/>
        <w:rPr>
          <w:b/>
          <w:bCs/>
        </w:rPr>
      </w:pPr>
    </w:p>
    <w:p w:rsidR="009E1FFA" w:rsidRDefault="009E1FFA" w:rsidP="009E1FFA">
      <w:pPr>
        <w:pStyle w:val="Retraitcorpsdetexte"/>
        <w:rPr>
          <w:sz w:val="20"/>
        </w:rPr>
      </w:pPr>
      <w:r>
        <w:rPr>
          <w:b/>
          <w:bCs/>
        </w:rPr>
        <w:t>Le non-respect de ces instructions peut conduire l’enseignant à exclure l’élève de l’atelier.</w:t>
      </w:r>
    </w:p>
    <w:p w:rsidR="009E1FFA" w:rsidRDefault="009E1FFA" w:rsidP="009E1FFA">
      <w:pPr>
        <w:pStyle w:val="Retraitcorpsdetexte"/>
        <w:ind w:left="0"/>
        <w:rPr>
          <w:sz w:val="20"/>
        </w:rPr>
      </w:pPr>
    </w:p>
    <w:p w:rsidR="009E1FFA" w:rsidRDefault="009E1FFA" w:rsidP="009E1FFA"/>
    <w:p w:rsidR="009E1FFA" w:rsidRDefault="009E1FFA">
      <w:pPr>
        <w:spacing w:after="200" w:line="276" w:lineRule="auto"/>
        <w:rPr>
          <w:sz w:val="56"/>
          <w:szCs w:val="56"/>
        </w:rPr>
      </w:pPr>
      <w:r>
        <w:rPr>
          <w:sz w:val="56"/>
          <w:szCs w:val="56"/>
        </w:rPr>
        <w:br w:type="page"/>
      </w:r>
    </w:p>
    <w:p w:rsidR="009E1FFA" w:rsidRDefault="009E1FFA" w:rsidP="009E1FFA">
      <w:pPr>
        <w:rPr>
          <w:sz w:val="48"/>
          <w:szCs w:val="48"/>
        </w:rPr>
      </w:pPr>
    </w:p>
    <w:p w:rsidR="009E1FFA" w:rsidRDefault="009E1FFA" w:rsidP="009E1FFA">
      <w:pPr>
        <w:pBdr>
          <w:bottom w:val="single" w:sz="4" w:space="1" w:color="auto"/>
        </w:pBdr>
        <w:ind w:left="708"/>
        <w:rPr>
          <w:sz w:val="48"/>
          <w:szCs w:val="48"/>
        </w:rPr>
      </w:pPr>
      <w:r>
        <w:rPr>
          <w:sz w:val="48"/>
          <w:szCs w:val="48"/>
        </w:rPr>
        <w:t>PREPARATION PHYSIQUE</w:t>
      </w:r>
    </w:p>
    <w:p w:rsidR="009E1FFA" w:rsidRDefault="009E1FFA" w:rsidP="009E1FFA">
      <w:pPr>
        <w:rPr>
          <w:sz w:val="48"/>
          <w:szCs w:val="48"/>
        </w:rPr>
      </w:pPr>
    </w:p>
    <w:p w:rsidR="009E1FFA" w:rsidRDefault="009E1FFA" w:rsidP="009E1FFA">
      <w:pPr>
        <w:ind w:left="708"/>
        <w:rPr>
          <w:sz w:val="28"/>
          <w:szCs w:val="28"/>
        </w:rPr>
      </w:pPr>
      <w:r w:rsidRPr="00094730">
        <w:rPr>
          <w:sz w:val="28"/>
          <w:szCs w:val="28"/>
        </w:rPr>
        <w:t>Dans le cadre des activités professionnelles, nous vous rappelons l’obligation de pratiquer les exercices préalables à toute activité physique.</w:t>
      </w:r>
    </w:p>
    <w:p w:rsidR="009E1FFA" w:rsidRDefault="009E1FFA" w:rsidP="009E1FFA">
      <w:pPr>
        <w:ind w:left="708"/>
        <w:rPr>
          <w:sz w:val="28"/>
          <w:szCs w:val="28"/>
        </w:rPr>
      </w:pPr>
    </w:p>
    <w:p w:rsidR="009E1FFA" w:rsidRDefault="009E1FFA" w:rsidP="009E1FFA">
      <w:pPr>
        <w:ind w:left="708"/>
        <w:rPr>
          <w:sz w:val="28"/>
          <w:szCs w:val="28"/>
        </w:rPr>
      </w:pPr>
      <w:r>
        <w:rPr>
          <w:sz w:val="28"/>
          <w:szCs w:val="28"/>
        </w:rPr>
        <w:t>A chaque séquence de travail, un responsable d’échauffement sera désigné.</w:t>
      </w:r>
    </w:p>
    <w:p w:rsidR="009E1FFA" w:rsidRDefault="009E1FFA" w:rsidP="009E1FFA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Vous noterez ci-dessous dans le tableau la ou les dates où vous serez en responsabilité. </w:t>
      </w:r>
    </w:p>
    <w:p w:rsidR="009E1FFA" w:rsidRDefault="009E1FFA" w:rsidP="009E1FFA">
      <w:pPr>
        <w:rPr>
          <w:sz w:val="28"/>
          <w:szCs w:val="28"/>
        </w:rPr>
      </w:pPr>
    </w:p>
    <w:tbl>
      <w:tblPr>
        <w:tblStyle w:val="Grilledutableau"/>
        <w:tblW w:w="0" w:type="auto"/>
        <w:tblInd w:w="595" w:type="dxa"/>
        <w:tblLook w:val="04A0" w:firstRow="1" w:lastRow="0" w:firstColumn="1" w:lastColumn="0" w:noHBand="0" w:noVBand="1"/>
      </w:tblPr>
      <w:tblGrid>
        <w:gridCol w:w="4786"/>
        <w:gridCol w:w="2126"/>
        <w:gridCol w:w="2300"/>
      </w:tblGrid>
      <w:tr w:rsidR="009E1FFA" w:rsidTr="009E1FFA">
        <w:tc>
          <w:tcPr>
            <w:tcW w:w="4786" w:type="dxa"/>
          </w:tcPr>
          <w:p w:rsidR="009E1FFA" w:rsidRDefault="009E1FFA" w:rsidP="008C1B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date</w:t>
            </w:r>
          </w:p>
        </w:tc>
        <w:tc>
          <w:tcPr>
            <w:tcW w:w="2126" w:type="dxa"/>
          </w:tcPr>
          <w:p w:rsidR="009E1FFA" w:rsidRDefault="009E1FFA" w:rsidP="008C1B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heure</w:t>
            </w:r>
          </w:p>
        </w:tc>
        <w:tc>
          <w:tcPr>
            <w:tcW w:w="2300" w:type="dxa"/>
          </w:tcPr>
          <w:p w:rsidR="009E1FFA" w:rsidRDefault="009E1FFA" w:rsidP="008C1B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signature</w:t>
            </w:r>
          </w:p>
        </w:tc>
      </w:tr>
      <w:tr w:rsidR="009E1FFA" w:rsidTr="009E1FFA">
        <w:trPr>
          <w:trHeight w:val="1118"/>
        </w:trPr>
        <w:tc>
          <w:tcPr>
            <w:tcW w:w="4786" w:type="dxa"/>
          </w:tcPr>
          <w:p w:rsidR="009E1FFA" w:rsidRDefault="009E1FFA" w:rsidP="008C1BD9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E1FFA" w:rsidRDefault="009E1FFA" w:rsidP="008C1BD9">
            <w:pPr>
              <w:rPr>
                <w:sz w:val="28"/>
                <w:szCs w:val="28"/>
              </w:rPr>
            </w:pPr>
          </w:p>
        </w:tc>
        <w:tc>
          <w:tcPr>
            <w:tcW w:w="2300" w:type="dxa"/>
          </w:tcPr>
          <w:p w:rsidR="009E1FFA" w:rsidRDefault="009E1FFA" w:rsidP="008C1BD9">
            <w:pPr>
              <w:rPr>
                <w:sz w:val="28"/>
                <w:szCs w:val="28"/>
              </w:rPr>
            </w:pPr>
          </w:p>
        </w:tc>
      </w:tr>
      <w:tr w:rsidR="009E1FFA" w:rsidTr="009E1FFA">
        <w:trPr>
          <w:trHeight w:val="1120"/>
        </w:trPr>
        <w:tc>
          <w:tcPr>
            <w:tcW w:w="4786" w:type="dxa"/>
          </w:tcPr>
          <w:p w:rsidR="009E1FFA" w:rsidRDefault="009E1FFA" w:rsidP="008C1BD9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E1FFA" w:rsidRDefault="009E1FFA" w:rsidP="008C1BD9">
            <w:pPr>
              <w:rPr>
                <w:sz w:val="28"/>
                <w:szCs w:val="28"/>
              </w:rPr>
            </w:pPr>
          </w:p>
        </w:tc>
        <w:tc>
          <w:tcPr>
            <w:tcW w:w="2300" w:type="dxa"/>
          </w:tcPr>
          <w:p w:rsidR="009E1FFA" w:rsidRDefault="009E1FFA" w:rsidP="008C1BD9">
            <w:pPr>
              <w:rPr>
                <w:sz w:val="28"/>
                <w:szCs w:val="28"/>
              </w:rPr>
            </w:pPr>
          </w:p>
        </w:tc>
      </w:tr>
      <w:tr w:rsidR="009E1FFA" w:rsidTr="009E1FFA">
        <w:trPr>
          <w:trHeight w:val="1122"/>
        </w:trPr>
        <w:tc>
          <w:tcPr>
            <w:tcW w:w="4786" w:type="dxa"/>
          </w:tcPr>
          <w:p w:rsidR="009E1FFA" w:rsidRDefault="009E1FFA" w:rsidP="008C1BD9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E1FFA" w:rsidRDefault="009E1FFA" w:rsidP="008C1BD9">
            <w:pPr>
              <w:rPr>
                <w:sz w:val="28"/>
                <w:szCs w:val="28"/>
              </w:rPr>
            </w:pPr>
          </w:p>
        </w:tc>
        <w:tc>
          <w:tcPr>
            <w:tcW w:w="2300" w:type="dxa"/>
          </w:tcPr>
          <w:p w:rsidR="009E1FFA" w:rsidRDefault="009E1FFA" w:rsidP="008C1BD9">
            <w:pPr>
              <w:rPr>
                <w:sz w:val="28"/>
                <w:szCs w:val="28"/>
              </w:rPr>
            </w:pPr>
          </w:p>
        </w:tc>
      </w:tr>
    </w:tbl>
    <w:p w:rsidR="009E1FFA" w:rsidRDefault="009E1FFA" w:rsidP="009E1FFA">
      <w:pPr>
        <w:rPr>
          <w:sz w:val="28"/>
          <w:szCs w:val="28"/>
        </w:rPr>
      </w:pPr>
    </w:p>
    <w:p w:rsidR="009E1FFA" w:rsidRDefault="009E1FFA" w:rsidP="009E1FFA">
      <w:pPr>
        <w:rPr>
          <w:sz w:val="28"/>
          <w:szCs w:val="28"/>
        </w:rPr>
      </w:pPr>
    </w:p>
    <w:p w:rsidR="009E1FFA" w:rsidRDefault="009E1FFA" w:rsidP="009E1FFA">
      <w:pPr>
        <w:ind w:left="708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 wp14:anchorId="004F772D" wp14:editId="039BAD5A">
            <wp:simplePos x="0" y="0"/>
            <wp:positionH relativeFrom="column">
              <wp:posOffset>3967480</wp:posOffset>
            </wp:positionH>
            <wp:positionV relativeFrom="paragraph">
              <wp:posOffset>100330</wp:posOffset>
            </wp:positionV>
            <wp:extent cx="2043430" cy="2040890"/>
            <wp:effectExtent l="19050" t="0" r="0" b="0"/>
            <wp:wrapTight wrapText="bothSides">
              <wp:wrapPolygon edited="0">
                <wp:start x="-201" y="0"/>
                <wp:lineTo x="-201" y="21371"/>
                <wp:lineTo x="21546" y="21371"/>
                <wp:lineTo x="21546" y="0"/>
                <wp:lineTo x="-201" y="0"/>
              </wp:wrapPolygon>
            </wp:wrapTight>
            <wp:docPr id="12" name="Image 12" descr="F:\2016-2017\Cours 2016-2017\1ELEEC 2016-2017\Réalisation\Th2 - salle de sport version MELEC\Dossier 3\static_qr_code_without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6-2017\Cours 2016-2017\1ELEEC 2016-2017\Réalisation\Th2 - salle de sport version MELEC\Dossier 3\static_qr_code_without_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430" cy="204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Le </w:t>
      </w:r>
      <w:proofErr w:type="spellStart"/>
      <w:r>
        <w:rPr>
          <w:sz w:val="28"/>
          <w:szCs w:val="28"/>
        </w:rPr>
        <w:t>QRcode</w:t>
      </w:r>
      <w:proofErr w:type="spellEnd"/>
      <w:r>
        <w:rPr>
          <w:sz w:val="28"/>
          <w:szCs w:val="28"/>
        </w:rPr>
        <w:t xml:space="preserve"> vous permet d’avoir accès à la ressource vidéo et de préparer votre activité.</w:t>
      </w:r>
    </w:p>
    <w:p w:rsidR="009E1FFA" w:rsidRDefault="009E1FFA" w:rsidP="009E1FFA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9E1FFA" w:rsidRPr="00094730" w:rsidRDefault="009E1FFA" w:rsidP="009E1FFA">
      <w:pPr>
        <w:rPr>
          <w:sz w:val="28"/>
          <w:szCs w:val="28"/>
        </w:rPr>
      </w:pPr>
    </w:p>
    <w:p w:rsidR="00513B9B" w:rsidRPr="00BB30D7" w:rsidRDefault="00513B9B" w:rsidP="00BB30D7">
      <w:pPr>
        <w:rPr>
          <w:sz w:val="56"/>
          <w:szCs w:val="56"/>
        </w:rPr>
      </w:pPr>
    </w:p>
    <w:sectPr w:rsidR="00513B9B" w:rsidRPr="00BB30D7" w:rsidSect="009E1FFA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FFA" w:rsidRDefault="009E1FFA" w:rsidP="009E1FFA">
      <w:r>
        <w:separator/>
      </w:r>
    </w:p>
  </w:endnote>
  <w:endnote w:type="continuationSeparator" w:id="0">
    <w:p w:rsidR="009E1FFA" w:rsidRDefault="009E1FFA" w:rsidP="009E1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1336224"/>
      <w:docPartObj>
        <w:docPartGallery w:val="Page Numbers (Bottom of Page)"/>
        <w:docPartUnique/>
      </w:docPartObj>
    </w:sdtPr>
    <w:sdtEndPr/>
    <w:sdtContent>
      <w:p w:rsidR="009E1FFA" w:rsidRDefault="009E1FF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E54">
          <w:rPr>
            <w:noProof/>
          </w:rPr>
          <w:t>3</w:t>
        </w:r>
        <w:r>
          <w:fldChar w:fldCharType="end"/>
        </w:r>
      </w:p>
    </w:sdtContent>
  </w:sdt>
  <w:p w:rsidR="009E1FFA" w:rsidRDefault="009E1FF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FFA" w:rsidRDefault="009E1FFA" w:rsidP="009E1FFA">
      <w:r>
        <w:separator/>
      </w:r>
    </w:p>
  </w:footnote>
  <w:footnote w:type="continuationSeparator" w:id="0">
    <w:p w:rsidR="009E1FFA" w:rsidRDefault="009E1FFA" w:rsidP="009E1F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FE6"/>
    <w:rsid w:val="000C312A"/>
    <w:rsid w:val="00126E9A"/>
    <w:rsid w:val="00180FE6"/>
    <w:rsid w:val="00252BCE"/>
    <w:rsid w:val="00403D86"/>
    <w:rsid w:val="00513B9B"/>
    <w:rsid w:val="005E2D03"/>
    <w:rsid w:val="006B7127"/>
    <w:rsid w:val="00724CF5"/>
    <w:rsid w:val="009E1FFA"/>
    <w:rsid w:val="00A17E54"/>
    <w:rsid w:val="00BB30D7"/>
    <w:rsid w:val="00C10924"/>
    <w:rsid w:val="00E0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B3E6A"/>
  <w15:chartTrackingRefBased/>
  <w15:docId w15:val="{5557C53C-5EA9-4CB0-99AE-C05A73377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3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9E1FF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8">
    <w:name w:val="heading 8"/>
    <w:basedOn w:val="Normal"/>
    <w:next w:val="Normal"/>
    <w:link w:val="Titre8Car"/>
    <w:qFormat/>
    <w:rsid w:val="009E1FFA"/>
    <w:pPr>
      <w:keepNext/>
      <w:outlineLvl w:val="7"/>
    </w:pPr>
    <w:rPr>
      <w:sz w:val="2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B3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8Car">
    <w:name w:val="Titre 8 Car"/>
    <w:basedOn w:val="Policepardfaut"/>
    <w:link w:val="Titre8"/>
    <w:rsid w:val="009E1FFA"/>
    <w:rPr>
      <w:rFonts w:ascii="Times New Roman" w:eastAsia="Times New Roman" w:hAnsi="Times New Roman" w:cs="Times New Roman"/>
      <w:sz w:val="28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9E1FF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fr-FR"/>
    </w:rPr>
  </w:style>
  <w:style w:type="paragraph" w:styleId="Retraitcorpsdetexte">
    <w:name w:val="Body Text Indent"/>
    <w:basedOn w:val="Normal"/>
    <w:link w:val="RetraitcorpsdetexteCar"/>
    <w:semiHidden/>
    <w:rsid w:val="009E1FFA"/>
    <w:pPr>
      <w:ind w:left="1410"/>
    </w:pPr>
    <w:rPr>
      <w:sz w:val="28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9E1FFA"/>
    <w:rPr>
      <w:rFonts w:ascii="Times New Roman" w:eastAsia="Times New Roman" w:hAnsi="Times New Roman" w:cs="Times New Roman"/>
      <w:sz w:val="28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E1FF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E1FF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E1FF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E1FFA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4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242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PINEAU LAURENT MICHEL</dc:creator>
  <cp:keywords/>
  <dc:description/>
  <cp:lastModifiedBy>PINEAU LAURENT MICHEL</cp:lastModifiedBy>
  <cp:revision>9</cp:revision>
  <dcterms:created xsi:type="dcterms:W3CDTF">2016-11-21T11:54:00Z</dcterms:created>
  <dcterms:modified xsi:type="dcterms:W3CDTF">2017-06-30T10:04:00Z</dcterms:modified>
</cp:coreProperties>
</file>